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C28" w14:textId="6B87E3ED" w:rsidR="00126CA0" w:rsidRPr="00A33E5A" w:rsidRDefault="002D232D" w:rsidP="00A33E5A">
      <w:pPr>
        <w:spacing w:after="0"/>
        <w:jc w:val="center"/>
        <w:rPr>
          <w:rFonts w:asciiTheme="minorHAnsi" w:hAnsiTheme="minorHAnsi" w:cstheme="minorHAnsi"/>
          <w:b/>
          <w:u w:val="single" w:color="000000"/>
        </w:rPr>
      </w:pPr>
      <w:r w:rsidRPr="00A33E5A">
        <w:rPr>
          <w:rFonts w:asciiTheme="minorHAnsi" w:hAnsiTheme="minorHAnsi" w:cstheme="minorHAnsi"/>
          <w:b/>
          <w:u w:val="single" w:color="000000"/>
        </w:rPr>
        <w:t xml:space="preserve">PRILOG </w:t>
      </w:r>
      <w:r w:rsidR="00171DF9">
        <w:rPr>
          <w:rFonts w:asciiTheme="minorHAnsi" w:hAnsiTheme="minorHAnsi" w:cstheme="minorHAnsi"/>
          <w:b/>
          <w:u w:val="single" w:color="000000"/>
        </w:rPr>
        <w:t>I</w:t>
      </w:r>
      <w:r w:rsidRPr="00A33E5A">
        <w:rPr>
          <w:rFonts w:asciiTheme="minorHAnsi" w:hAnsiTheme="minorHAnsi" w:cstheme="minorHAnsi"/>
          <w:b/>
          <w:u w:val="single" w:color="000000"/>
        </w:rPr>
        <w:t>V FIN</w:t>
      </w:r>
      <w:r w:rsidR="00171DF9">
        <w:rPr>
          <w:rFonts w:asciiTheme="minorHAnsi" w:hAnsiTheme="minorHAnsi" w:cstheme="minorHAnsi"/>
          <w:b/>
          <w:u w:val="single" w:color="000000"/>
        </w:rPr>
        <w:t>A</w:t>
      </w:r>
      <w:r w:rsidRPr="00A33E5A">
        <w:rPr>
          <w:rFonts w:asciiTheme="minorHAnsi" w:hAnsiTheme="minorHAnsi" w:cstheme="minorHAnsi"/>
          <w:b/>
          <w:u w:val="single" w:color="000000"/>
        </w:rPr>
        <w:t>NCIJSKA PONUDA</w:t>
      </w:r>
      <w:r w:rsidR="00A33E5A" w:rsidRPr="00A33E5A">
        <w:rPr>
          <w:rFonts w:asciiTheme="minorHAnsi" w:hAnsiTheme="minorHAnsi" w:cstheme="minorHAnsi"/>
          <w:b/>
          <w:u w:val="single" w:color="000000"/>
        </w:rPr>
        <w:t xml:space="preserve"> / troškovnik</w:t>
      </w:r>
    </w:p>
    <w:p w14:paraId="6FBC5411" w14:textId="77777777" w:rsidR="00126CA0" w:rsidRPr="00A33E5A" w:rsidRDefault="002D232D">
      <w:pPr>
        <w:spacing w:after="22"/>
        <w:ind w:left="79"/>
        <w:jc w:val="center"/>
        <w:rPr>
          <w:rFonts w:asciiTheme="minorHAnsi" w:hAnsiTheme="minorHAnsi" w:cstheme="minorHAnsi"/>
        </w:rPr>
      </w:pPr>
      <w:r w:rsidRPr="00A33E5A">
        <w:rPr>
          <w:rFonts w:asciiTheme="minorHAnsi" w:hAnsiTheme="minorHAnsi" w:cstheme="minorHAnsi"/>
        </w:rPr>
        <w:t xml:space="preserve"> </w:t>
      </w:r>
    </w:p>
    <w:p w14:paraId="02F11A96" w14:textId="0F690B3B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ANNEX </w:t>
      </w:r>
      <w:r w:rsidR="00171DF9">
        <w:rPr>
          <w:rFonts w:asciiTheme="minorHAnsi" w:hAnsiTheme="minorHAnsi" w:cstheme="minorHAnsi"/>
          <w:b/>
        </w:rPr>
        <w:t>I</w:t>
      </w:r>
      <w:r w:rsidRPr="00A33E5A">
        <w:rPr>
          <w:rFonts w:asciiTheme="minorHAnsi" w:hAnsiTheme="minorHAnsi" w:cstheme="minorHAnsi"/>
          <w:b/>
        </w:rPr>
        <w:t>V Financial offer / PRICE OF SCHEDULE</w:t>
      </w:r>
    </w:p>
    <w:p w14:paraId="4BE08F14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</w:p>
    <w:p w14:paraId="57B7D14D" w14:textId="67DF237E" w:rsidR="00A33E5A" w:rsidRP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Broj nabave: </w:t>
      </w:r>
      <w:bookmarkStart w:id="0" w:name="30j0zll" w:colFirst="0" w:colLast="0"/>
      <w:bookmarkStart w:id="1" w:name="gjdgxs" w:colFirst="0" w:colLast="0"/>
      <w:bookmarkEnd w:id="0"/>
      <w:bookmarkEnd w:id="1"/>
      <w:r w:rsidR="008C0D21">
        <w:rPr>
          <w:rFonts w:asciiTheme="minorHAnsi" w:hAnsiTheme="minorHAnsi" w:cstheme="minorHAnsi"/>
          <w:b/>
        </w:rPr>
        <w:t>04</w:t>
      </w:r>
    </w:p>
    <w:p w14:paraId="41E554A2" w14:textId="27781234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  <w:r w:rsidRPr="00A33E5A">
        <w:rPr>
          <w:rFonts w:asciiTheme="minorHAnsi" w:hAnsiTheme="minorHAnsi" w:cstheme="minorHAnsi"/>
          <w:b/>
          <w:color w:val="BFBFBF" w:themeColor="background1" w:themeShade="BF"/>
          <w:u w:val="single"/>
        </w:rPr>
        <w:t xml:space="preserve">Procurement title: </w:t>
      </w:r>
      <w:r w:rsidR="008C0D21">
        <w:rPr>
          <w:rFonts w:asciiTheme="minorHAnsi" w:hAnsiTheme="minorHAnsi" w:cstheme="minorHAnsi"/>
          <w:b/>
          <w:color w:val="BFBFBF" w:themeColor="background1" w:themeShade="BF"/>
          <w:u w:val="single"/>
        </w:rPr>
        <w:t>04</w:t>
      </w:r>
    </w:p>
    <w:p w14:paraId="59C36445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</w:p>
    <w:p w14:paraId="213DF475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sz w:val="26"/>
          <w:szCs w:val="26"/>
        </w:rPr>
      </w:pPr>
      <w:r w:rsidRPr="000E7F4B">
        <w:rPr>
          <w:b/>
          <w:sz w:val="26"/>
          <w:szCs w:val="26"/>
        </w:rPr>
        <w:t xml:space="preserve">IME PROJEKTA: </w:t>
      </w:r>
      <w:r w:rsidRPr="000D5BBC">
        <w:rPr>
          <w:b/>
          <w:sz w:val="26"/>
          <w:szCs w:val="26"/>
        </w:rPr>
        <w:t>Povećanje kapaciteta Tvrtke ulaganjem u digitalne i zelene tehnologije</w:t>
      </w:r>
    </w:p>
    <w:p w14:paraId="60D80358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Project Name: </w:t>
      </w:r>
    </w:p>
    <w:p w14:paraId="5A0534D0" w14:textId="77777777" w:rsidR="008C0D21" w:rsidRPr="008C7D0D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bookmarkStart w:id="2" w:name="_Hlk62582823"/>
      <w:r w:rsidRPr="002157AF">
        <w:rPr>
          <w:b/>
          <w:color w:val="BFBFBF" w:themeColor="background1" w:themeShade="BF"/>
          <w:sz w:val="26"/>
          <w:szCs w:val="26"/>
        </w:rPr>
        <w:t>Increasing the Company's capacity by investing in digital and green technologies</w:t>
      </w:r>
    </w:p>
    <w:bookmarkEnd w:id="2"/>
    <w:p w14:paraId="14C7F458" w14:textId="77777777" w:rsidR="008C0D21" w:rsidRDefault="008C0D21" w:rsidP="008C0D21">
      <w:pPr>
        <w:autoSpaceDE w:val="0"/>
        <w:autoSpaceDN w:val="0"/>
        <w:adjustRightInd w:val="0"/>
        <w:spacing w:after="0" w:line="240" w:lineRule="auto"/>
        <w:rPr>
          <w:b/>
          <w:color w:val="BFBFBF" w:themeColor="background1" w:themeShade="BF"/>
          <w:sz w:val="26"/>
          <w:szCs w:val="26"/>
        </w:rPr>
      </w:pPr>
    </w:p>
    <w:p w14:paraId="55F59335" w14:textId="77777777" w:rsidR="008C0D21" w:rsidRPr="000E7F4B" w:rsidRDefault="008C0D21" w:rsidP="008C0D21">
      <w:pPr>
        <w:autoSpaceDE w:val="0"/>
        <w:autoSpaceDN w:val="0"/>
        <w:adjustRightInd w:val="0"/>
        <w:spacing w:after="0" w:line="240" w:lineRule="auto"/>
        <w:jc w:val="center"/>
        <w:rPr>
          <w:b/>
          <w:color w:val="BFBFBF" w:themeColor="background1" w:themeShade="BF"/>
          <w:sz w:val="26"/>
          <w:szCs w:val="26"/>
        </w:rPr>
      </w:pPr>
    </w:p>
    <w:p w14:paraId="491D3DC8" w14:textId="77777777" w:rsidR="008C0D21" w:rsidRPr="000E7F4B" w:rsidRDefault="008C0D21" w:rsidP="008C0D21">
      <w:pPr>
        <w:adjustRightInd w:val="0"/>
        <w:jc w:val="center"/>
        <w:rPr>
          <w:b/>
          <w:sz w:val="26"/>
          <w:szCs w:val="26"/>
        </w:rPr>
      </w:pPr>
      <w:bookmarkStart w:id="3" w:name="_Hlk135737220"/>
      <w:r w:rsidRPr="000E7F4B">
        <w:rPr>
          <w:b/>
          <w:sz w:val="26"/>
          <w:szCs w:val="26"/>
        </w:rPr>
        <w:t>NAZIV NABAVE:</w:t>
      </w:r>
      <w:r w:rsidRPr="000E7F4B">
        <w:rPr>
          <w:sz w:val="26"/>
          <w:szCs w:val="26"/>
        </w:rPr>
        <w:t xml:space="preserve"> </w:t>
      </w:r>
      <w:r w:rsidRPr="000E7F4B">
        <w:rPr>
          <w:b/>
          <w:sz w:val="26"/>
          <w:szCs w:val="26"/>
        </w:rPr>
        <w:t xml:space="preserve">Nabava </w:t>
      </w:r>
      <w:r>
        <w:rPr>
          <w:b/>
          <w:sz w:val="26"/>
          <w:szCs w:val="26"/>
        </w:rPr>
        <w:t>nematerijalne imovine</w:t>
      </w:r>
    </w:p>
    <w:p w14:paraId="01D80038" w14:textId="77777777" w:rsidR="008C0D21" w:rsidRPr="000E7F4B" w:rsidRDefault="008C0D21" w:rsidP="008C0D21">
      <w:pPr>
        <w:adjustRightInd w:val="0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Procurement Name: </w:t>
      </w:r>
      <w:r w:rsidRPr="00CF4934">
        <w:rPr>
          <w:b/>
          <w:color w:val="BFBFBF" w:themeColor="background1" w:themeShade="BF"/>
          <w:sz w:val="26"/>
          <w:szCs w:val="26"/>
        </w:rPr>
        <w:t>Acquisition of intangible assets</w:t>
      </w:r>
    </w:p>
    <w:bookmarkEnd w:id="3"/>
    <w:p w14:paraId="56D39FE6" w14:textId="554A6B97" w:rsidR="00C14AD8" w:rsidRPr="00A33E5A" w:rsidRDefault="00C14AD8" w:rsidP="00C14AD8">
      <w:pPr>
        <w:spacing w:after="22"/>
        <w:ind w:left="56"/>
        <w:jc w:val="center"/>
        <w:rPr>
          <w:rFonts w:asciiTheme="minorHAnsi" w:hAnsiTheme="minorHAnsi" w:cstheme="minorHAnsi"/>
        </w:rPr>
      </w:pPr>
    </w:p>
    <w:p w14:paraId="26F212B4" w14:textId="25A95225" w:rsidR="00126CA0" w:rsidRPr="00A33E5A" w:rsidRDefault="00126CA0" w:rsidP="00E27B43">
      <w:pPr>
        <w:spacing w:after="0"/>
        <w:ind w:left="4290"/>
        <w:rPr>
          <w:rFonts w:asciiTheme="minorHAnsi" w:hAnsiTheme="minorHAnsi" w:cstheme="minorHAnsi"/>
        </w:rPr>
      </w:pPr>
    </w:p>
    <w:tbl>
      <w:tblPr>
        <w:tblStyle w:val="TableGrid"/>
        <w:tblW w:w="13889" w:type="dxa"/>
        <w:tblInd w:w="5" w:type="dxa"/>
        <w:tblCellMar>
          <w:top w:w="45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913"/>
        <w:gridCol w:w="4039"/>
        <w:gridCol w:w="1260"/>
        <w:gridCol w:w="1323"/>
        <w:gridCol w:w="2110"/>
        <w:gridCol w:w="2112"/>
        <w:gridCol w:w="2132"/>
      </w:tblGrid>
      <w:tr w:rsidR="00126CA0" w:rsidRPr="00A33E5A" w14:paraId="5086A257" w14:textId="77777777" w:rsidTr="00171DF9">
        <w:trPr>
          <w:trHeight w:val="1133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470D" w14:textId="77777777" w:rsidR="00126CA0" w:rsidRPr="00A33E5A" w:rsidRDefault="002D232D">
            <w:pPr>
              <w:spacing w:line="277" w:lineRule="auto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lastRenderedPageBreak/>
              <w:t xml:space="preserve">R. broj stavke </w:t>
            </w:r>
          </w:p>
          <w:p w14:paraId="0470DF91" w14:textId="01DD81FC" w:rsidR="00126CA0" w:rsidRPr="00A33E5A" w:rsidRDefault="00A33E5A" w:rsidP="00C14AD8">
            <w:pPr>
              <w:spacing w:after="18"/>
              <w:ind w:left="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N</w:t>
            </w:r>
            <w:r w:rsidR="002D232D" w:rsidRPr="00A33E5A">
              <w:rPr>
                <w:rFonts w:asciiTheme="minorHAnsi" w:hAnsiTheme="minorHAnsi" w:cstheme="minorHAnsi"/>
                <w:b/>
              </w:rPr>
              <w:t>abave</w:t>
            </w:r>
            <w:r w:rsidRPr="00A33E5A"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Item no. </w:t>
            </w:r>
            <w:r w:rsidR="00C14AD8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="002D232D"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69BB" w14:textId="502EA3E0" w:rsidR="00126CA0" w:rsidRPr="00A33E5A" w:rsidRDefault="002D232D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Predmet nabave </w:t>
            </w:r>
            <w:r w:rsidR="00A33E5A"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Subject of procurement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23A5" w14:textId="1A3D6717" w:rsidR="00126CA0" w:rsidRPr="00A33E5A" w:rsidRDefault="002D232D">
            <w:pPr>
              <w:spacing w:after="18"/>
              <w:ind w:left="10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>Jedinica mjere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>/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 Unit measures </w:t>
            </w:r>
            <w:r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  <w:p w14:paraId="056BC52A" w14:textId="3DD85871" w:rsidR="00126CA0" w:rsidRPr="00A33E5A" w:rsidRDefault="002D232D">
            <w:pPr>
              <w:ind w:left="8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810D" w14:textId="0418C434" w:rsidR="00C14AD8" w:rsidRPr="00A33E5A" w:rsidRDefault="002D232D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 xml:space="preserve">Količina 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Quontitivies </w:t>
            </w:r>
          </w:p>
          <w:p w14:paraId="0D9E8A52" w14:textId="2FC5ACA9" w:rsidR="00126CA0" w:rsidRPr="00A33E5A" w:rsidRDefault="00126CA0">
            <w:pPr>
              <w:ind w:right="4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8287" w14:textId="1C583FDA" w:rsidR="00126CA0" w:rsidRPr="00A33E5A" w:rsidRDefault="00A33E5A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Valuta</w:t>
            </w:r>
            <w:r w:rsidR="00415CF7">
              <w:rPr>
                <w:rFonts w:asciiTheme="minorHAnsi" w:hAnsiTheme="minorHAnsi" w:cstheme="minorHAnsi"/>
                <w:b/>
              </w:rPr>
              <w:t xml:space="preserve"> EUR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/ currency</w:t>
            </w:r>
            <w:r w:rsidR="00415CF7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EUR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66DC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Jedinična cijena (bez </w:t>
            </w:r>
          </w:p>
          <w:p w14:paraId="4316DC64" w14:textId="76988BE1" w:rsidR="00C14AD8" w:rsidRPr="00A33E5A" w:rsidRDefault="002D232D" w:rsidP="00C14AD8">
            <w:pPr>
              <w:spacing w:after="18"/>
              <w:ind w:right="42"/>
              <w:jc w:val="center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hAnsiTheme="minorHAnsi" w:cstheme="minorHAnsi"/>
                <w:b/>
              </w:rPr>
              <w:t>PDV-a)</w:t>
            </w:r>
            <w:r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Unit price  (without VAT)</w:t>
            </w:r>
          </w:p>
          <w:p w14:paraId="5F11B354" w14:textId="223F5F36" w:rsidR="00126CA0" w:rsidRPr="00A33E5A" w:rsidRDefault="00126CA0">
            <w:pPr>
              <w:ind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6E6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Ukupna cijena u </w:t>
            </w:r>
          </w:p>
          <w:p w14:paraId="01BED94A" w14:textId="224668E7" w:rsidR="00C14AD8" w:rsidRPr="00A33E5A" w:rsidRDefault="002D232D" w:rsidP="00C14AD8">
            <w:pPr>
              <w:spacing w:after="18"/>
              <w:ind w:left="5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(bez PDV-a) </w:t>
            </w:r>
          </w:p>
          <w:p w14:paraId="5CCE60AD" w14:textId="076DCD35" w:rsidR="00A33E5A" w:rsidRPr="00A33E5A" w:rsidRDefault="00A33E5A" w:rsidP="00C14AD8">
            <w:pPr>
              <w:spacing w:after="18"/>
              <w:ind w:left="5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  <w:lang w:val="en-GB"/>
              </w:rPr>
              <w:t>Total price (without of VAT)</w:t>
            </w:r>
          </w:p>
          <w:p w14:paraId="256C8DBF" w14:textId="056D64C4" w:rsidR="00126CA0" w:rsidRPr="00A33E5A" w:rsidRDefault="00126CA0">
            <w:pPr>
              <w:ind w:right="49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76895EEF" w14:textId="77777777" w:rsidTr="00810F43">
        <w:trPr>
          <w:trHeight w:val="74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6D58F" w14:textId="2574FB61" w:rsidR="00171DF9" w:rsidRDefault="0060345D" w:rsidP="00171DF9">
            <w:pPr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71DF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9E73" w14:textId="74559910" w:rsidR="00171DF9" w:rsidRPr="00EE094D" w:rsidRDefault="00EC7AE7" w:rsidP="00171DF9">
            <w:pPr>
              <w:adjustRightInd w:val="0"/>
              <w:spacing w:before="100" w:beforeAutospacing="1" w:after="100" w:afterAutospacing="1"/>
              <w:jc w:val="both"/>
              <w:rPr>
                <w:rFonts w:eastAsiaTheme="minorHAnsi"/>
                <w:lang w:eastAsia="en-US"/>
              </w:rPr>
            </w:pPr>
            <w:r w:rsidRPr="00EC7AE7">
              <w:rPr>
                <w:rFonts w:eastAsiaTheme="minorHAnsi"/>
                <w:lang w:eastAsia="en-US"/>
              </w:rPr>
              <w:t xml:space="preserve">Grupa 3 Izrada  audio/video rješenja/ </w:t>
            </w:r>
            <w:r w:rsidRPr="00EC7AE7">
              <w:rPr>
                <w:rFonts w:eastAsiaTheme="minorHAnsi"/>
                <w:color w:val="BFBFBF" w:themeColor="background1" w:themeShade="BF"/>
                <w:lang w:eastAsia="en-US"/>
              </w:rPr>
              <w:t>Group 3 Production of audio/video solutions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1E245" w14:textId="77777777" w:rsidR="00171DF9" w:rsidRPr="00A33E5A" w:rsidRDefault="00171DF9" w:rsidP="00171DF9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AA70E6" w14:textId="584C4E67" w:rsidR="00171DF9" w:rsidRPr="004049DF" w:rsidRDefault="00673A91" w:rsidP="00171DF9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Komad  / </w:t>
            </w:r>
            <w:r w:rsidRPr="00ED7450">
              <w:rPr>
                <w:rFonts w:asciiTheme="minorHAnsi" w:hAnsiTheme="minorHAnsi" w:cstheme="minorHAnsi"/>
                <w:i/>
                <w:color w:val="D9D9D9" w:themeColor="background1" w:themeShade="D9"/>
              </w:rPr>
              <w:t>piece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6C4A2" w14:textId="77777777" w:rsidR="00171DF9" w:rsidRPr="00A33E5A" w:rsidRDefault="00171DF9" w:rsidP="00171DF9">
            <w:pPr>
              <w:ind w:right="40"/>
              <w:jc w:val="center"/>
              <w:rPr>
                <w:rFonts w:asciiTheme="minorHAnsi" w:hAnsiTheme="minorHAnsi" w:cstheme="minorHAnsi"/>
              </w:rPr>
            </w:pPr>
          </w:p>
          <w:p w14:paraId="48BA2090" w14:textId="09E21BC0" w:rsidR="00171DF9" w:rsidRPr="00A33E5A" w:rsidRDefault="00171DF9" w:rsidP="00171DF9">
            <w:pPr>
              <w:ind w:right="40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1BA4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1288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E8D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01559DB9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BDA4" w14:textId="354DE7DB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bez 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total without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1D6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2C8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4BADC346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668C" w14:textId="7812A865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E65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A3D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1F5A5FFB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44D" w14:textId="2BE0AA78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sa PDV-om</w:t>
            </w:r>
            <w:r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total with VAT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8FF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CE9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0F407" w14:textId="77777777" w:rsidR="00462791" w:rsidRPr="00A33E5A" w:rsidRDefault="00462791">
      <w:pPr>
        <w:spacing w:after="0"/>
        <w:ind w:left="4021"/>
        <w:rPr>
          <w:rFonts w:asciiTheme="minorHAnsi" w:hAnsiTheme="minorHAnsi" w:cstheme="minorHAnsi"/>
          <w:i/>
        </w:rPr>
      </w:pPr>
    </w:p>
    <w:p w14:paraId="556D4D5A" w14:textId="62FE5CF4" w:rsidR="00A33E5A" w:rsidRDefault="00A33E5A" w:rsidP="00A33E5A">
      <w:pPr>
        <w:spacing w:after="10" w:line="264" w:lineRule="auto"/>
        <w:ind w:left="-5" w:right="33" w:hanging="10"/>
        <w:jc w:val="both"/>
        <w:rPr>
          <w:rFonts w:asciiTheme="minorHAnsi" w:eastAsia="Times New Roman" w:hAnsiTheme="minorHAnsi" w:cs="Times New Roman"/>
          <w:color w:val="auto"/>
          <w:sz w:val="20"/>
          <w:szCs w:val="20"/>
        </w:rPr>
      </w:pPr>
      <w:r>
        <w:rPr>
          <w:sz w:val="20"/>
          <w:szCs w:val="20"/>
        </w:rPr>
        <w:t xml:space="preserve">U / </w:t>
      </w:r>
      <w:r>
        <w:rPr>
          <w:i/>
          <w:color w:val="BFBFBF" w:themeColor="background1" w:themeShade="BF"/>
          <w:sz w:val="20"/>
          <w:szCs w:val="20"/>
        </w:rPr>
        <w:t xml:space="preserve">In </w:t>
      </w:r>
      <w:r>
        <w:rPr>
          <w:sz w:val="20"/>
          <w:szCs w:val="20"/>
        </w:rPr>
        <w:t xml:space="preserve">______________, __/__/__. </w:t>
      </w:r>
    </w:p>
    <w:p w14:paraId="5D3D65B6" w14:textId="77777777" w:rsidR="00A33E5A" w:rsidRDefault="00A33E5A" w:rsidP="00A33E5A">
      <w:pPr>
        <w:spacing w:after="10" w:line="264" w:lineRule="auto"/>
        <w:ind w:left="-5" w:right="33" w:hanging="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(lokacija i datum / </w:t>
      </w:r>
      <w:r>
        <w:rPr>
          <w:i/>
          <w:color w:val="BFBFBF" w:themeColor="background1" w:themeShade="BF"/>
          <w:sz w:val="20"/>
          <w:szCs w:val="20"/>
        </w:rPr>
        <w:t>location and date</w:t>
      </w:r>
      <w:r>
        <w:rPr>
          <w:i/>
          <w:sz w:val="20"/>
          <w:szCs w:val="20"/>
        </w:rPr>
        <w:t xml:space="preserve">) </w:t>
      </w:r>
    </w:p>
    <w:p w14:paraId="1773E62A" w14:textId="77777777" w:rsidR="00A33E5A" w:rsidRDefault="00A33E5A" w:rsidP="00A33E5A">
      <w:pPr>
        <w:spacing w:after="1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4519413" w14:textId="59671BDE" w:rsidR="00A33E5A" w:rsidRDefault="00A33E5A" w:rsidP="00A33E5A">
      <w:pPr>
        <w:spacing w:after="19"/>
        <w:ind w:right="48"/>
        <w:rPr>
          <w:sz w:val="20"/>
          <w:szCs w:val="20"/>
        </w:rPr>
      </w:pPr>
      <w:r>
        <w:rPr>
          <w:sz w:val="20"/>
          <w:szCs w:val="20"/>
        </w:rPr>
        <w:t xml:space="preserve">ZA PONUDITELJA / </w:t>
      </w:r>
      <w:r>
        <w:rPr>
          <w:i/>
          <w:color w:val="BFBFBF" w:themeColor="background1" w:themeShade="BF"/>
          <w:sz w:val="20"/>
          <w:szCs w:val="20"/>
        </w:rPr>
        <w:t>ON BEHALF OF THE TENDERER</w:t>
      </w:r>
      <w:r>
        <w:rPr>
          <w:sz w:val="20"/>
          <w:szCs w:val="20"/>
        </w:rPr>
        <w:t xml:space="preserve">: </w:t>
      </w:r>
    </w:p>
    <w:p w14:paraId="63A4EF35" w14:textId="77777777" w:rsidR="00C70628" w:rsidRDefault="00C70628" w:rsidP="00A33E5A">
      <w:pPr>
        <w:spacing w:after="19"/>
        <w:ind w:right="48"/>
        <w:rPr>
          <w:sz w:val="20"/>
          <w:szCs w:val="20"/>
        </w:rPr>
      </w:pPr>
    </w:p>
    <w:p w14:paraId="58AA8D4B" w14:textId="6B297E8A" w:rsidR="00A33E5A" w:rsidRDefault="00A33E5A" w:rsidP="00A33E5A">
      <w:pPr>
        <w:spacing w:after="19"/>
        <w:ind w:right="51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 </w:t>
      </w:r>
    </w:p>
    <w:p w14:paraId="7195A6DC" w14:textId="7A14D6FB" w:rsidR="00126CA0" w:rsidRPr="00A33E5A" w:rsidRDefault="00A33E5A" w:rsidP="00A33E5A">
      <w:pPr>
        <w:spacing w:after="4" w:line="264" w:lineRule="auto"/>
        <w:rPr>
          <w:rFonts w:asciiTheme="minorHAnsi" w:hAnsiTheme="minorHAnsi" w:cstheme="minorHAnsi"/>
        </w:rPr>
      </w:pPr>
      <w:r>
        <w:lastRenderedPageBreak/>
        <w:t xml:space="preserve">(ime, prezime i potpis osobe ovlaštene osobe / </w:t>
      </w:r>
      <w:r>
        <w:rPr>
          <w:i/>
          <w:color w:val="BFBFBF" w:themeColor="background1" w:themeShade="BF"/>
        </w:rPr>
        <w:t>name, signature of the authorised representative</w:t>
      </w:r>
      <w:r>
        <w:rPr>
          <w:color w:val="BFBFBF" w:themeColor="background1" w:themeShade="BF"/>
        </w:rPr>
        <w:t xml:space="preserve">) </w:t>
      </w:r>
    </w:p>
    <w:sectPr w:rsidR="00126CA0" w:rsidRPr="00A33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5D0" w14:textId="77777777" w:rsidR="009874B1" w:rsidRDefault="009874B1" w:rsidP="00462791">
      <w:pPr>
        <w:spacing w:after="0" w:line="240" w:lineRule="auto"/>
      </w:pPr>
      <w:r>
        <w:separator/>
      </w:r>
    </w:p>
  </w:endnote>
  <w:endnote w:type="continuationSeparator" w:id="0">
    <w:p w14:paraId="3F9090B2" w14:textId="77777777" w:rsidR="009874B1" w:rsidRDefault="009874B1" w:rsidP="0046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51DB" w14:textId="77777777" w:rsidR="005636A7" w:rsidRDefault="00563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7BF3" w14:textId="4D5C3B40" w:rsidR="003935CF" w:rsidRDefault="003935CF" w:rsidP="003935CF">
    <w:pPr>
      <w:spacing w:after="0"/>
      <w:ind w:right="2110"/>
      <w:jc w:val="right"/>
    </w:pPr>
    <w:r>
      <w:t xml:space="preserve"> </w:t>
    </w:r>
  </w:p>
  <w:p w14:paraId="22E9EE79" w14:textId="6659F48B" w:rsidR="003935CF" w:rsidRPr="003935CF" w:rsidRDefault="003935CF" w:rsidP="003935CF">
    <w:pPr>
      <w:spacing w:after="0"/>
      <w:ind w:right="88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3683" w14:textId="77777777" w:rsidR="005636A7" w:rsidRDefault="00563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4E3" w14:textId="77777777" w:rsidR="009874B1" w:rsidRDefault="009874B1" w:rsidP="00462791">
      <w:pPr>
        <w:spacing w:after="0" w:line="240" w:lineRule="auto"/>
      </w:pPr>
      <w:r>
        <w:separator/>
      </w:r>
    </w:p>
  </w:footnote>
  <w:footnote w:type="continuationSeparator" w:id="0">
    <w:p w14:paraId="2289C198" w14:textId="77777777" w:rsidR="009874B1" w:rsidRDefault="009874B1" w:rsidP="0046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31A" w14:textId="77777777" w:rsidR="005636A7" w:rsidRDefault="00563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8A05" w14:textId="5F883F5D" w:rsidR="003935CF" w:rsidRDefault="003935CF" w:rsidP="003935CF">
    <w:pPr>
      <w:spacing w:after="0"/>
      <w:ind w:right="2110"/>
      <w:jc w:val="right"/>
    </w:pPr>
    <w:bookmarkStart w:id="4" w:name="_Hlk43719526"/>
    <w:bookmarkStart w:id="5" w:name="_Hlk43719527"/>
    <w:r>
      <w:t xml:space="preserve"> </w:t>
    </w:r>
  </w:p>
  <w:bookmarkEnd w:id="4"/>
  <w:bookmarkEnd w:id="5"/>
  <w:p w14:paraId="3275B399" w14:textId="1965A50F" w:rsidR="00462791" w:rsidRDefault="00753077" w:rsidP="00753077">
    <w:pPr>
      <w:pStyle w:val="Header"/>
      <w:jc w:val="center"/>
    </w:pPr>
    <w:r>
      <w:rPr>
        <w:rFonts w:asciiTheme="majorHAnsi" w:hAnsiTheme="majorHAnsi" w:cstheme="majorHAnsi"/>
        <w:noProof/>
        <w:color w:val="000000" w:themeColor="text1"/>
        <w:sz w:val="18"/>
        <w:szCs w:val="16"/>
      </w:rPr>
      <w:drawing>
        <wp:inline distT="0" distB="0" distL="0" distR="0" wp14:anchorId="6B79DDB4" wp14:editId="078D6104">
          <wp:extent cx="7629525" cy="1217356"/>
          <wp:effectExtent l="0" t="0" r="0" b="1905"/>
          <wp:docPr id="13" name="Picture 13" descr="A close-up of a fla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close-up of a flag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968" cy="1223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803DD5" w14:textId="77777777" w:rsidR="00753077" w:rsidRPr="007C68C2" w:rsidRDefault="00753077" w:rsidP="00753077">
    <w:pPr>
      <w:pStyle w:val="Footer"/>
      <w:rPr>
        <w:i/>
        <w:iCs/>
        <w:sz w:val="16"/>
        <w:szCs w:val="16"/>
      </w:rPr>
    </w:pPr>
    <w:bookmarkStart w:id="6" w:name="_Hlk134093155"/>
    <w:r w:rsidRPr="007C68C2">
      <w:rPr>
        <w:i/>
        <w:iCs/>
        <w:sz w:val="16"/>
        <w:szCs w:val="16"/>
      </w:rPr>
      <w:t>Projekt je sufinancirala Europska unija iz OP Konkurentnost i kohezija 2014.-2020. iz instrumenta Pomoć za oporavak za koheziju i europska područja „REACT-EU”.</w:t>
    </w:r>
  </w:p>
  <w:p w14:paraId="4ED0DA70" w14:textId="77777777" w:rsidR="00753077" w:rsidRPr="00A00E26" w:rsidRDefault="00753077" w:rsidP="00753077">
    <w:pPr>
      <w:pStyle w:val="Footer"/>
      <w:rPr>
        <w:i/>
        <w:iCs/>
        <w:sz w:val="16"/>
        <w:szCs w:val="16"/>
      </w:rPr>
    </w:pPr>
    <w:r w:rsidRPr="007C68C2">
      <w:rPr>
        <w:i/>
        <w:iCs/>
        <w:sz w:val="16"/>
        <w:szCs w:val="16"/>
      </w:rPr>
      <w:t xml:space="preserve">Pravna napomena: </w:t>
    </w:r>
    <w:r w:rsidRPr="00A00E26">
      <w:rPr>
        <w:i/>
        <w:iCs/>
        <w:sz w:val="16"/>
        <w:szCs w:val="16"/>
      </w:rPr>
      <w:t xml:space="preserve">Sadržaj ovog dokumenta isključiva je odgovornost </w:t>
    </w:r>
    <w:r>
      <w:rPr>
        <w:i/>
        <w:iCs/>
        <w:sz w:val="16"/>
        <w:szCs w:val="16"/>
      </w:rPr>
      <w:t>društva A-More yachts d.o.o.</w:t>
    </w:r>
  </w:p>
  <w:bookmarkEnd w:id="6"/>
  <w:p w14:paraId="3D58CE28" w14:textId="77777777" w:rsidR="00753077" w:rsidRDefault="00753077" w:rsidP="00753077">
    <w:pPr>
      <w:pStyle w:val="BodyText"/>
      <w:spacing w:line="14" w:lineRule="auto"/>
      <w:rPr>
        <w:sz w:val="20"/>
      </w:rPr>
    </w:pPr>
  </w:p>
  <w:p w14:paraId="5E2515FA" w14:textId="77777777" w:rsidR="00753077" w:rsidRDefault="00753077">
    <w:pPr>
      <w:pStyle w:val="Header"/>
    </w:pPr>
  </w:p>
  <w:p w14:paraId="3FDCAF04" w14:textId="77777777" w:rsidR="00753077" w:rsidRDefault="00753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C52B" w14:textId="77777777" w:rsidR="005636A7" w:rsidRDefault="00563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5DD"/>
    <w:multiLevelType w:val="hybridMultilevel"/>
    <w:tmpl w:val="8190ECC6"/>
    <w:lvl w:ilvl="0" w:tplc="1802696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A18C0"/>
    <w:multiLevelType w:val="hybridMultilevel"/>
    <w:tmpl w:val="2D544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42C02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23007">
    <w:abstractNumId w:val="1"/>
  </w:num>
  <w:num w:numId="2" w16cid:durableId="166955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A0"/>
    <w:rsid w:val="000E6B22"/>
    <w:rsid w:val="00126CA0"/>
    <w:rsid w:val="00171DF9"/>
    <w:rsid w:val="00281F65"/>
    <w:rsid w:val="002848DF"/>
    <w:rsid w:val="002D232D"/>
    <w:rsid w:val="003935CF"/>
    <w:rsid w:val="00415CF7"/>
    <w:rsid w:val="00462791"/>
    <w:rsid w:val="00471F13"/>
    <w:rsid w:val="004F5FAC"/>
    <w:rsid w:val="005636A7"/>
    <w:rsid w:val="00565FFC"/>
    <w:rsid w:val="005E47AF"/>
    <w:rsid w:val="0060345D"/>
    <w:rsid w:val="00673A91"/>
    <w:rsid w:val="00716CBB"/>
    <w:rsid w:val="00753077"/>
    <w:rsid w:val="00785173"/>
    <w:rsid w:val="008033E8"/>
    <w:rsid w:val="008248B0"/>
    <w:rsid w:val="00847933"/>
    <w:rsid w:val="008C0D21"/>
    <w:rsid w:val="008F3617"/>
    <w:rsid w:val="009874B1"/>
    <w:rsid w:val="009C6838"/>
    <w:rsid w:val="009E6810"/>
    <w:rsid w:val="009F59AA"/>
    <w:rsid w:val="00A1327B"/>
    <w:rsid w:val="00A33E5A"/>
    <w:rsid w:val="00A66820"/>
    <w:rsid w:val="00AE2BF0"/>
    <w:rsid w:val="00C02B95"/>
    <w:rsid w:val="00C14AD8"/>
    <w:rsid w:val="00C57D57"/>
    <w:rsid w:val="00C70628"/>
    <w:rsid w:val="00CD1836"/>
    <w:rsid w:val="00D3529C"/>
    <w:rsid w:val="00D41F61"/>
    <w:rsid w:val="00D82B01"/>
    <w:rsid w:val="00E27B43"/>
    <w:rsid w:val="00E75499"/>
    <w:rsid w:val="00EC7AE7"/>
    <w:rsid w:val="00F55F01"/>
    <w:rsid w:val="00F605B4"/>
    <w:rsid w:val="00FB0A3A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4DB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0"/>
      <w:ind w:left="21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outlineLvl w:val="1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79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791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5A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171DF9"/>
    <w:pPr>
      <w:widowControl w:val="0"/>
      <w:autoSpaceDE w:val="0"/>
      <w:autoSpaceDN w:val="0"/>
      <w:spacing w:after="0" w:line="240" w:lineRule="auto"/>
      <w:ind w:left="614" w:hanging="360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ListParagraphChar">
    <w:name w:val="List Paragraph Char"/>
    <w:link w:val="ListParagraph"/>
    <w:uiPriority w:val="99"/>
    <w:locked/>
    <w:rsid w:val="00171DF9"/>
    <w:rPr>
      <w:rFonts w:ascii="Arial" w:eastAsia="Arial" w:hAnsi="Arial" w:cs="Arial"/>
      <w:sz w:val="24"/>
      <w:lang w:bidi="hr-HR"/>
    </w:rPr>
  </w:style>
  <w:style w:type="paragraph" w:styleId="BodyText">
    <w:name w:val="Body Text"/>
    <w:basedOn w:val="Normal"/>
    <w:link w:val="BodyTextChar"/>
    <w:uiPriority w:val="1"/>
    <w:qFormat/>
    <w:rsid w:val="007530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753077"/>
    <w:rPr>
      <w:rFonts w:ascii="Arial" w:eastAsia="Arial" w:hAnsi="Arial" w:cs="Arial"/>
      <w:sz w:val="24"/>
      <w:lang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03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3E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3E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2023-10-24T08:58:00Z</dcterms:created>
  <dcterms:modified xsi:type="dcterms:W3CDTF">2023-10-26T08:47:00Z</dcterms:modified>
</cp:coreProperties>
</file>